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61" w:rsidRDefault="00272961">
      <w:pPr>
        <w:pStyle w:val="1"/>
      </w:pPr>
      <w:hyperlink r:id="rId4" w:history="1">
        <w:r>
          <w:rPr>
            <w:rStyle w:val="a4"/>
            <w:rFonts w:cs="Arial"/>
          </w:rPr>
          <w:t>Указ Президента РФ от 19 мая 2008 г. N 815</w:t>
        </w:r>
        <w:r>
          <w:rPr>
            <w:rStyle w:val="a4"/>
            <w:rFonts w:cs="Arial"/>
          </w:rPr>
          <w:br/>
          <w:t>"О мерах по противодействию коррупции"</w:t>
        </w:r>
      </w:hyperlink>
    </w:p>
    <w:p w:rsidR="00272961" w:rsidRDefault="00272961"/>
    <w:p w:rsidR="00272961" w:rsidRDefault="00272961"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272961" w:rsidRDefault="00272961">
      <w:bookmarkStart w:id="0" w:name="sub_1"/>
      <w:r>
        <w:t>1. Образовать Совет при Президенте Российской Федерации по противодействию коррупции (далее - Совет).</w:t>
      </w:r>
    </w:p>
    <w:bookmarkEnd w:id="0"/>
    <w:p w:rsidR="00272961" w:rsidRDefault="00272961">
      <w:r>
        <w:t>Председателем Совета является Президент Российской Федерации.</w:t>
      </w:r>
    </w:p>
    <w:p w:rsidR="00272961" w:rsidRDefault="00272961">
      <w:bookmarkStart w:id="1" w:name="sub_2"/>
      <w:r>
        <w:t>2. Установить, что:</w:t>
      </w:r>
    </w:p>
    <w:p w:rsidR="00272961" w:rsidRDefault="00272961">
      <w:bookmarkStart w:id="2" w:name="sub_21"/>
      <w:bookmarkEnd w:id="1"/>
      <w:r>
        <w:t>а) основными задачами Совета являются:</w:t>
      </w:r>
    </w:p>
    <w:bookmarkEnd w:id="2"/>
    <w:p w:rsidR="00272961" w:rsidRDefault="00272961"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272961" w:rsidRDefault="00272961"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272961" w:rsidRDefault="00272961">
      <w:r>
        <w:t xml:space="preserve">контроль за реализацией мероприятий, предусмотренных </w:t>
      </w:r>
      <w:hyperlink r:id="rId5" w:history="1">
        <w:r>
          <w:rPr>
            <w:rStyle w:val="a4"/>
            <w:rFonts w:cs="Arial"/>
          </w:rPr>
          <w:t>Национальным планом</w:t>
        </w:r>
      </w:hyperlink>
      <w:r>
        <w:t xml:space="preserve"> противодействия коррупции;</w:t>
      </w:r>
    </w:p>
    <w:p w:rsidR="00272961" w:rsidRDefault="00272961">
      <w:bookmarkStart w:id="3" w:name="sub_22"/>
      <w:r>
        <w:t>б) Совет для решения возложенных на него основных задач:</w:t>
      </w:r>
    </w:p>
    <w:bookmarkEnd w:id="3"/>
    <w:p w:rsidR="00272961" w:rsidRDefault="00272961"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272961" w:rsidRDefault="00272961"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272961" w:rsidRDefault="00272961">
      <w:bookmarkStart w:id="4" w:name="sub_3"/>
      <w:r>
        <w:t>3. Члены Совета принимают участие в его работе на общественных началах.</w:t>
      </w:r>
    </w:p>
    <w:bookmarkEnd w:id="4"/>
    <w:p w:rsidR="00272961" w:rsidRDefault="00272961">
      <w:r>
        <w:t>Заседание Совета ведет председатель Совета.</w:t>
      </w:r>
    </w:p>
    <w:p w:rsidR="00272961" w:rsidRDefault="00272961">
      <w:r>
        <w:t>Решения Совета оформляются протоколом.</w:t>
      </w:r>
    </w:p>
    <w:p w:rsidR="00272961" w:rsidRDefault="00272961"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272961" w:rsidRDefault="00272961">
      <w:bookmarkStart w:id="5" w:name="sub_4"/>
      <w:r>
        <w:t xml:space="preserve">4. </w:t>
      </w:r>
      <w:hyperlink r:id="rId6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5"/>
    <w:p w:rsidR="00272961" w:rsidRDefault="00272961"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272961" w:rsidRDefault="00272961">
      <w:bookmarkStart w:id="6" w:name="sub_502"/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272961" w:rsidRDefault="00272961">
      <w:bookmarkStart w:id="7" w:name="sub_503"/>
      <w:bookmarkEnd w:id="6"/>
      <w:r>
        <w:t>Председателем президиума Совета является Руководитель Администрации Президента Российской Федерации.</w:t>
      </w:r>
    </w:p>
    <w:p w:rsidR="00272961" w:rsidRDefault="00272961">
      <w:bookmarkStart w:id="8" w:name="sub_6"/>
      <w:bookmarkEnd w:id="7"/>
      <w:r>
        <w:t xml:space="preserve">6. </w:t>
      </w:r>
      <w:hyperlink r:id="rId7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p w:rsidR="00272961" w:rsidRDefault="00272961">
      <w:bookmarkStart w:id="9" w:name="sub_7"/>
      <w:bookmarkEnd w:id="8"/>
      <w:r>
        <w:t>7. Установить, что:</w:t>
      </w:r>
    </w:p>
    <w:bookmarkEnd w:id="9"/>
    <w:p w:rsidR="00272961" w:rsidRDefault="00272961">
      <w:r>
        <w:t>а) президиум Совета:</w:t>
      </w:r>
    </w:p>
    <w:p w:rsidR="00272961" w:rsidRDefault="00272961">
      <w:r>
        <w:t>формирует повестку дня заседаний Совета;</w:t>
      </w:r>
    </w:p>
    <w:p w:rsidR="00272961" w:rsidRDefault="00272961">
      <w:r>
        <w:t>рассматривает вопросы, связанные с реализацией решений Совета;</w:t>
      </w:r>
    </w:p>
    <w:p w:rsidR="00272961" w:rsidRDefault="00272961"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272961" w:rsidRDefault="00272961">
      <w:hyperlink r:id="rId8" w:history="1">
        <w:r>
          <w:rPr>
            <w:rStyle w:val="a4"/>
            <w:rFonts w:cs="Arial"/>
          </w:rPr>
          <w:t>рассматривает</w:t>
        </w:r>
      </w:hyperlink>
      <w:r>
        <w:t xml:space="preserve">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9" w:history="1">
        <w:r>
          <w:rPr>
            <w:rStyle w:val="a4"/>
            <w:rFonts w:cs="Arial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</w:t>
      </w:r>
      <w:r>
        <w:lastRenderedPageBreak/>
        <w:t xml:space="preserve">лицами, замещающими государственные должности Российской Федерации, утвержденного </w:t>
      </w:r>
      <w:hyperlink r:id="rId10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21 сентября 2009 г. N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272961" w:rsidRDefault="00272961">
      <w:bookmarkStart w:id="10" w:name="sub_716"/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bookmarkEnd w:id="10"/>
    <w:p w:rsidR="00272961" w:rsidRDefault="00272961"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272961" w:rsidRDefault="00272961">
      <w:bookmarkStart w:id="11" w:name="sub_73"/>
      <w:r>
        <w:t>в) для реализации решений президиума Совета могут даваться поручения Президента Российской Федерации;</w:t>
      </w:r>
    </w:p>
    <w:p w:rsidR="00272961" w:rsidRDefault="00272961">
      <w:bookmarkStart w:id="12" w:name="sub_74"/>
      <w:bookmarkEnd w:id="11"/>
      <w:r>
        <w:t>г) решения президиума Совета оформляются протоколами.</w:t>
      </w:r>
    </w:p>
    <w:p w:rsidR="00272961" w:rsidRDefault="00272961">
      <w:bookmarkStart w:id="13" w:name="sub_8"/>
      <w:bookmarkEnd w:id="12"/>
      <w:r>
        <w:t>8. Установить, что председатель президиума Совета:</w:t>
      </w:r>
    </w:p>
    <w:p w:rsidR="00272961" w:rsidRDefault="00272961">
      <w:bookmarkStart w:id="14" w:name="sub_81"/>
      <w:bookmarkEnd w:id="13"/>
      <w:r>
        <w:t>а) формирует повестку дня заседаний президиума Совета;</w:t>
      </w:r>
    </w:p>
    <w:p w:rsidR="00272961" w:rsidRDefault="00272961">
      <w:bookmarkStart w:id="15" w:name="sub_82"/>
      <w:bookmarkEnd w:id="14"/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272961" w:rsidRDefault="00272961">
      <w:bookmarkStart w:id="16" w:name="sub_83"/>
      <w:bookmarkEnd w:id="15"/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272961" w:rsidRDefault="00272961">
      <w:bookmarkStart w:id="17" w:name="sub_84"/>
      <w:bookmarkEnd w:id="16"/>
      <w:r>
        <w:t xml:space="preserve">г) докладывает Совету о ходе реализации мероприятий, предусмотренных </w:t>
      </w:r>
      <w:hyperlink r:id="rId11" w:history="1">
        <w:r>
          <w:rPr>
            <w:rStyle w:val="a4"/>
            <w:rFonts w:cs="Arial"/>
          </w:rPr>
          <w:t>Национальным планом</w:t>
        </w:r>
      </w:hyperlink>
      <w:r>
        <w:t xml:space="preserve"> противодействия коррупции, и иных мероприятий в соответствии с решениями Совета.</w:t>
      </w:r>
    </w:p>
    <w:p w:rsidR="00272961" w:rsidRDefault="00272961">
      <w:bookmarkStart w:id="18" w:name="sub_9"/>
      <w:bookmarkEnd w:id="17"/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272961" w:rsidRDefault="00272961">
      <w:bookmarkStart w:id="19" w:name="sub_10"/>
      <w:bookmarkEnd w:id="18"/>
      <w:r>
        <w:t>10. Признать утратившими силу:</w:t>
      </w:r>
    </w:p>
    <w:bookmarkEnd w:id="19"/>
    <w:p w:rsidR="00272961" w:rsidRDefault="00272961">
      <w:r>
        <w:fldChar w:fldCharType="begin"/>
      </w:r>
      <w:r>
        <w:instrText>HYPERLINK "garantF1://6228896.0"</w:instrText>
      </w:r>
      <w:r>
        <w:fldChar w:fldCharType="separate"/>
      </w:r>
      <w:r>
        <w:rPr>
          <w:rStyle w:val="a4"/>
          <w:rFonts w:cs="Arial"/>
        </w:rPr>
        <w:t>Указ</w:t>
      </w:r>
      <w:r>
        <w:fldChar w:fldCharType="end"/>
      </w:r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 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272961" w:rsidRDefault="00272961">
      <w:hyperlink r:id="rId12" w:history="1">
        <w:r>
          <w:rPr>
            <w:rStyle w:val="a4"/>
            <w:rFonts w:cs="Arial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272961" w:rsidRDefault="00272961">
      <w:bookmarkStart w:id="20" w:name="sub_11"/>
      <w:r>
        <w:t>11. Настоящий Указ вступает в силу со дня его подписания.</w:t>
      </w:r>
    </w:p>
    <w:bookmarkEnd w:id="20"/>
    <w:p w:rsidR="00272961" w:rsidRDefault="00272961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7296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72961" w:rsidRDefault="00272961">
            <w:pPr>
              <w:pStyle w:val="afff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72961" w:rsidRDefault="00272961">
            <w:pPr>
              <w:pStyle w:val="aff6"/>
              <w:jc w:val="right"/>
            </w:pPr>
            <w:r>
              <w:t>Д. Медведев</w:t>
            </w:r>
          </w:p>
        </w:tc>
      </w:tr>
    </w:tbl>
    <w:p w:rsidR="00272961" w:rsidRDefault="00272961"/>
    <w:p w:rsidR="00272961" w:rsidRDefault="00272961">
      <w:pPr>
        <w:pStyle w:val="afff"/>
      </w:pPr>
      <w:r>
        <w:t>Москва, Кремль</w:t>
      </w:r>
    </w:p>
    <w:p w:rsidR="00272961" w:rsidRDefault="00272961">
      <w:pPr>
        <w:pStyle w:val="afff"/>
      </w:pPr>
      <w:r>
        <w:t>19 мая 2008 г.N 815</w:t>
      </w:r>
    </w:p>
    <w:p w:rsidR="00272961" w:rsidRDefault="00272961"/>
    <w:p w:rsidR="00272961" w:rsidRDefault="00272961">
      <w:pPr>
        <w:pStyle w:val="afb"/>
      </w:pPr>
    </w:p>
    <w:p w:rsidR="00272961" w:rsidRDefault="00272961">
      <w:pPr>
        <w:pStyle w:val="1"/>
      </w:pPr>
      <w:r>
        <w:t>Состав</w:t>
      </w:r>
      <w:r>
        <w:br/>
        <w:t>Совета при Президенте Российской Федерации по противодействию коррупции</w:t>
      </w:r>
      <w:r>
        <w:br/>
        <w:t xml:space="preserve">(утв. </w:t>
      </w:r>
      <w:hyperlink w:anchor="sub_0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РФ от 19 мая 2008 г. N 815)</w:t>
      </w:r>
    </w:p>
    <w:p w:rsidR="00272961" w:rsidRDefault="00272961"/>
    <w:p w:rsidR="00272961" w:rsidRDefault="00272961">
      <w:hyperlink w:anchor="sub_4" w:history="1">
        <w:r>
          <w:rPr>
            <w:rStyle w:val="a4"/>
            <w:rFonts w:cs="Arial"/>
          </w:rPr>
          <w:t>Пункт 4</w:t>
        </w:r>
      </w:hyperlink>
      <w:r>
        <w:t xml:space="preserve"> Указа, утвердивший настоящий состав, признан </w:t>
      </w:r>
      <w:hyperlink r:id="rId13" w:history="1">
        <w:r>
          <w:rPr>
            <w:rStyle w:val="a4"/>
            <w:rFonts w:cs="Arial"/>
          </w:rPr>
          <w:t>утратившим силу</w:t>
        </w:r>
      </w:hyperlink>
    </w:p>
    <w:p w:rsidR="00272961" w:rsidRDefault="0027296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72961" w:rsidRDefault="00272961">
      <w:pPr>
        <w:pStyle w:val="afa"/>
      </w:pPr>
      <w:r>
        <w:t xml:space="preserve">См. </w:t>
      </w:r>
      <w:hyperlink r:id="rId14" w:history="1">
        <w:r>
          <w:rPr>
            <w:rStyle w:val="a4"/>
            <w:rFonts w:cs="Arial"/>
          </w:rPr>
          <w:t>состав</w:t>
        </w:r>
      </w:hyperlink>
      <w:r>
        <w:t xml:space="preserve"> Совета при Президенте РФ по противодействию коррупции, утвержденный </w:t>
      </w:r>
      <w:hyperlink r:id="rId15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РФ от 28 июля 2012 г. N 1060</w:t>
      </w:r>
    </w:p>
    <w:p w:rsidR="00272961" w:rsidRDefault="00272961">
      <w:pPr>
        <w:pStyle w:val="afa"/>
      </w:pPr>
    </w:p>
    <w:p w:rsidR="00272961" w:rsidRDefault="00272961">
      <w:pPr>
        <w:pStyle w:val="afa"/>
        <w:rPr>
          <w:color w:val="000000"/>
          <w:sz w:val="16"/>
          <w:szCs w:val="16"/>
        </w:rPr>
      </w:pPr>
      <w:bookmarkStart w:id="21" w:name="sub_200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272961" w:rsidRDefault="00272961">
      <w:pPr>
        <w:pStyle w:val="afb"/>
      </w:pPr>
      <w:r>
        <w:fldChar w:fldCharType="begin"/>
      </w:r>
      <w:r>
        <w:instrText>HYPERLINK "garantF1://70043496.0"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Президента РФ от 28 февраля 2012 г. N 249 в настоящий Состав внесены изменения</w:t>
      </w:r>
    </w:p>
    <w:p w:rsidR="00272961" w:rsidRDefault="00272961">
      <w:pPr>
        <w:pStyle w:val="1"/>
      </w:pPr>
      <w:r>
        <w:t>Состав</w:t>
      </w:r>
      <w:r>
        <w:br/>
        <w:t>президиума Совета при Президенте Российской Федерации по противодействию коррупции</w:t>
      </w:r>
      <w:r>
        <w:br/>
        <w:t xml:space="preserve">(утв. </w:t>
      </w:r>
      <w:hyperlink w:anchor="sub_0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РФ от 19 мая 2008 г. N 815)</w:t>
      </w:r>
    </w:p>
    <w:p w:rsidR="00272961" w:rsidRDefault="00272961"/>
    <w:p w:rsidR="00272961" w:rsidRDefault="00272961">
      <w:hyperlink w:anchor="sub_6" w:history="1">
        <w:r>
          <w:rPr>
            <w:rStyle w:val="a4"/>
            <w:rFonts w:cs="Arial"/>
          </w:rPr>
          <w:t>Пункт 6</w:t>
        </w:r>
      </w:hyperlink>
      <w:r>
        <w:t xml:space="preserve"> Указа, утвердивший настоящий состав, признан </w:t>
      </w:r>
      <w:hyperlink r:id="rId16" w:history="1">
        <w:r>
          <w:rPr>
            <w:rStyle w:val="a4"/>
            <w:rFonts w:cs="Arial"/>
          </w:rPr>
          <w:t>утратившим силу</w:t>
        </w:r>
      </w:hyperlink>
    </w:p>
    <w:p w:rsidR="00272961" w:rsidRDefault="0027296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72961" w:rsidRDefault="00272961">
      <w:pPr>
        <w:pStyle w:val="afa"/>
      </w:pPr>
      <w:r>
        <w:t xml:space="preserve">См. </w:t>
      </w:r>
      <w:hyperlink r:id="rId17" w:history="1">
        <w:r>
          <w:rPr>
            <w:rStyle w:val="a4"/>
            <w:rFonts w:cs="Arial"/>
          </w:rPr>
          <w:t>состав</w:t>
        </w:r>
      </w:hyperlink>
      <w:r>
        <w:t xml:space="preserve"> президиума Совета при Президенте РФ по противодействию коррупции, утвержденный </w:t>
      </w:r>
      <w:hyperlink r:id="rId18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РФ от 28 июля 2012 г. N 1060</w:t>
      </w:r>
    </w:p>
    <w:p w:rsidR="00272961" w:rsidRDefault="00272961">
      <w:pPr>
        <w:pStyle w:val="afa"/>
      </w:pPr>
    </w:p>
    <w:sectPr w:rsidR="00272961" w:rsidSect="00F97D16">
      <w:pgSz w:w="11900" w:h="16800"/>
      <w:pgMar w:top="426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2961"/>
    <w:rsid w:val="00272961"/>
    <w:rsid w:val="00B57E17"/>
    <w:rsid w:val="00BD7AF1"/>
    <w:rsid w:val="00C74363"/>
    <w:rsid w:val="00F9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3234.1000" TargetMode="External"/><Relationship Id="rId13" Type="http://schemas.openxmlformats.org/officeDocument/2006/relationships/hyperlink" Target="garantF1://70108582.21" TargetMode="External"/><Relationship Id="rId18" Type="http://schemas.openxmlformats.org/officeDocument/2006/relationships/hyperlink" Target="garantF1://7010858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08582.21" TargetMode="External"/><Relationship Id="rId12" Type="http://schemas.openxmlformats.org/officeDocument/2006/relationships/hyperlink" Target="garantF1://6233957.0" TargetMode="External"/><Relationship Id="rId17" Type="http://schemas.openxmlformats.org/officeDocument/2006/relationships/hyperlink" Target="garantF1://70108582.2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08582.2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108582.21" TargetMode="External"/><Relationship Id="rId11" Type="http://schemas.openxmlformats.org/officeDocument/2006/relationships/hyperlink" Target="garantF1://70047070.1000" TargetMode="External"/><Relationship Id="rId5" Type="http://schemas.openxmlformats.org/officeDocument/2006/relationships/hyperlink" Target="garantF1://70047070.1000" TargetMode="External"/><Relationship Id="rId15" Type="http://schemas.openxmlformats.org/officeDocument/2006/relationships/hyperlink" Target="garantF1://70108582.0" TargetMode="External"/><Relationship Id="rId10" Type="http://schemas.openxmlformats.org/officeDocument/2006/relationships/hyperlink" Target="garantF1://96301.0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12060468.0" TargetMode="External"/><Relationship Id="rId9" Type="http://schemas.openxmlformats.org/officeDocument/2006/relationships/hyperlink" Target="garantF1://96301.1101" TargetMode="External"/><Relationship Id="rId14" Type="http://schemas.openxmlformats.org/officeDocument/2006/relationships/hyperlink" Target="garantF1://7010858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6605</Characters>
  <Application>Microsoft Office Word</Application>
  <DocSecurity>0</DocSecurity>
  <Lines>55</Lines>
  <Paragraphs>15</Paragraphs>
  <ScaleCrop>false</ScaleCrop>
  <Company>НПП "Гарант-Сервис"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Чалов Дмитрий Анатольевич</cp:lastModifiedBy>
  <cp:revision>2</cp:revision>
  <dcterms:created xsi:type="dcterms:W3CDTF">2015-03-16T11:09:00Z</dcterms:created>
  <dcterms:modified xsi:type="dcterms:W3CDTF">2015-03-16T11:09:00Z</dcterms:modified>
</cp:coreProperties>
</file>